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720" w:firstLine="0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-364598</wp:posOffset>
            </wp:positionH>
            <wp:positionV relativeFrom="page">
              <wp:posOffset>914400</wp:posOffset>
            </wp:positionV>
            <wp:extent cx="5943600" cy="96709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330Logo_thin-Banne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7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720" w:firstLine="0"/>
        <w:jc w:val="left"/>
        <w:rPr>
          <w:rFonts w:ascii="Arial" w:cs="Arial" w:hAnsi="Arial" w:eastAsia="Arial"/>
          <w:rtl w:val="0"/>
        </w:rPr>
      </w:pPr>
    </w:p>
    <w:p>
      <w:pPr>
        <w:pStyle w:val="Heading"/>
        <w:bidi w:val="0"/>
        <w:spacing w:line="280" w:lineRule="atLeast"/>
        <w:ind w:left="0" w:right="0" w:firstLine="0"/>
        <w:jc w:val="center"/>
        <w:outlineLvl w:val="0"/>
        <w:rPr>
          <w:rFonts w:ascii="Arial" w:cs="Arial" w:hAnsi="Arial" w:eastAsia="Arial"/>
          <w:b w:val="0"/>
          <w:bCs w:val="0"/>
          <w:sz w:val="28"/>
          <w:szCs w:val="28"/>
          <w:u w:color="000000"/>
          <w:rtl w:val="0"/>
          <w:lang w:val="en-US"/>
        </w:rPr>
      </w:pPr>
    </w:p>
    <w:p>
      <w:pPr>
        <w:pStyle w:val="Heading"/>
        <w:bidi w:val="0"/>
        <w:spacing w:line="280" w:lineRule="atLeast"/>
        <w:ind w:left="0" w:right="0" w:firstLine="0"/>
        <w:jc w:val="center"/>
        <w:outlineLvl w:val="0"/>
        <w:rPr>
          <w:rFonts w:ascii="Calibri" w:cs="Calibri" w:hAnsi="Calibri" w:eastAsia="Calibri"/>
          <w:b w:val="0"/>
          <w:bCs w:val="0"/>
          <w:sz w:val="28"/>
          <w:szCs w:val="28"/>
          <w:u w:color="000000"/>
          <w:rtl w:val="0"/>
          <w:lang w:val="en-US"/>
        </w:rPr>
      </w:pPr>
      <w:r>
        <w:rPr>
          <w:rFonts w:ascii="Calibri" w:hAnsi="Calibri"/>
          <w:b w:val="0"/>
          <w:bCs w:val="0"/>
          <w:sz w:val="28"/>
          <w:szCs w:val="28"/>
          <w:u w:color="000000"/>
          <w:rtl w:val="0"/>
          <w:lang w:val="en-US"/>
        </w:rPr>
        <w:t>PRESS RELEASE</w:t>
      </w:r>
    </w:p>
    <w:p>
      <w:pPr>
        <w:pStyle w:val="Body"/>
        <w:bidi w:val="0"/>
        <w:spacing w:line="280" w:lineRule="atLeast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Fire stunts. Ventriloquism. Illusions. And a ton of family fun. </w:t>
      </w:r>
    </w:p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outline w:val="0"/>
          <w:color w:val="202020"/>
          <w:sz w:val="24"/>
          <w:szCs w:val="24"/>
          <w:u w:color="202020"/>
          <w:rtl w:val="0"/>
          <w14:textFill>
            <w14:solidFill>
              <w14:srgbClr w14:val="202020"/>
            </w14:solidFill>
          </w14:textFill>
        </w:rPr>
      </w:pPr>
      <w:r>
        <w:rPr>
          <w:rFonts w:ascii="Calibri" w:hAnsi="Calibri"/>
          <w:outline w:val="0"/>
          <w:color w:val="202020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 xml:space="preserve">Join us for a fun and engaging family event for all ages. Kolby and Mary Beth King share life truths in a fast-paced way often featuring ventriloquism, illusions, drama, fire-eating, humorous illustrations, balloon animals, high-energy songs, stunts with 6-foot balloons and more. </w:t>
      </w:r>
    </w:p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outline w:val="0"/>
          <w:color w:val="202020"/>
          <w:sz w:val="24"/>
          <w:szCs w:val="24"/>
          <w:u w:color="202020"/>
          <w:rtl w:val="0"/>
          <w14:textFill>
            <w14:solidFill>
              <w14:srgbClr w14:val="202020"/>
            </w14:solidFill>
          </w14:textFill>
        </w:rPr>
      </w:pPr>
    </w:p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outline w:val="0"/>
          <w:color w:val="202020"/>
          <w:sz w:val="24"/>
          <w:szCs w:val="24"/>
          <w:u w:color="202020"/>
          <w:rtl w:val="0"/>
          <w14:textFill>
            <w14:solidFill>
              <w14:srgbClr w14:val="202020"/>
            </w14:solidFill>
          </w14:textFill>
        </w:rPr>
      </w:pPr>
      <w:r>
        <w:rPr>
          <w:rFonts w:ascii="Calibri" w:hAnsi="Calibri"/>
          <w:outline w:val="0"/>
          <w:color w:val="202020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 xml:space="preserve">You can learn more about </w:t>
      </w:r>
      <w:r>
        <w:rPr>
          <w:rFonts w:ascii="Calibri" w:hAnsi="Calibri"/>
          <w:outline w:val="0"/>
          <w:color w:val="202020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>them</w:t>
      </w:r>
      <w:r>
        <w:rPr>
          <w:rFonts w:ascii="Calibri" w:hAnsi="Calibri"/>
          <w:outline w:val="0"/>
          <w:color w:val="202020"/>
          <w:sz w:val="24"/>
          <w:szCs w:val="24"/>
          <w:u w:color="202020"/>
          <w:rtl w:val="0"/>
          <w:lang w:val="da-DK"/>
          <w14:textFill>
            <w14:solidFill>
              <w14:srgbClr w14:val="202020"/>
            </w14:solidFill>
          </w14:textFill>
        </w:rPr>
        <w:t xml:space="preserve"> at </w:t>
      </w:r>
      <w:r>
        <w:rPr>
          <w:rFonts w:ascii="Calibri" w:hAnsi="Calibri"/>
          <w:sz w:val="24"/>
          <w:szCs w:val="24"/>
          <w:u w:val="single" w:color="000000"/>
          <w:rtl w:val="0"/>
          <w:lang w:val="en-US"/>
        </w:rPr>
        <w:t>ThreeThirtyMinistries.com</w:t>
      </w:r>
      <w:r>
        <w:rPr>
          <w:rFonts w:ascii="Calibri" w:hAnsi="Calibri"/>
          <w:outline w:val="0"/>
          <w:color w:val="202020"/>
          <w:sz w:val="24"/>
          <w:szCs w:val="24"/>
          <w:u w:val="single" w:color="202020"/>
          <w:rtl w:val="0"/>
          <w:lang w:val="en-US"/>
          <w14:textFill>
            <w14:solidFill>
              <w14:srgbClr w14:val="202020"/>
            </w14:solidFill>
          </w14:textFill>
        </w:rPr>
        <w:t>/LIVE-Events</w:t>
      </w:r>
      <w:r>
        <w:rPr>
          <w:rFonts w:ascii="Calibri" w:hAnsi="Calibri"/>
          <w:outline w:val="0"/>
          <w:color w:val="202020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>.</w:t>
      </w:r>
    </w:p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outline w:val="0"/>
          <w:color w:val="202020"/>
          <w:sz w:val="24"/>
          <w:szCs w:val="24"/>
          <w:u w:color="202020"/>
          <w:rtl w:val="0"/>
          <w14:textFill>
            <w14:solidFill>
              <w14:srgbClr w14:val="202020"/>
            </w14:solidFill>
          </w14:textFill>
        </w:rPr>
      </w:pPr>
    </w:p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outline w:val="0"/>
          <w:color w:val="202020"/>
          <w:sz w:val="24"/>
          <w:szCs w:val="24"/>
          <w:u w:color="202020"/>
          <w:rtl w:val="0"/>
          <w14:textFill>
            <w14:solidFill>
              <w14:srgbClr w14:val="202020"/>
            </w14:solidFill>
          </w14:textFill>
        </w:rPr>
      </w:pPr>
      <w:r>
        <w:rPr>
          <w:rFonts w:ascii="Calibri" w:hAnsi="Calibri"/>
          <w:outline w:val="0"/>
          <w:color w:val="202020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 xml:space="preserve"> Coming to </w:t>
      </w:r>
      <w:r>
        <w:rPr>
          <w:rFonts w:ascii="Calibri" w:hAnsi="Calibri"/>
          <w:b w:val="1"/>
          <w:bCs w:val="1"/>
          <w:outline w:val="0"/>
          <w:color w:val="202020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>[Church Name]</w:t>
      </w:r>
      <w:r>
        <w:rPr>
          <w:rFonts w:ascii="Calibri" w:hAnsi="Calibri"/>
          <w:outline w:val="0"/>
          <w:color w:val="202020"/>
          <w:sz w:val="24"/>
          <w:szCs w:val="24"/>
          <w:u w:color="202020"/>
          <w:rtl w:val="0"/>
          <w14:textFill>
            <w14:solidFill>
              <w14:srgbClr w14:val="202020"/>
            </w14:solidFill>
          </w14:textFill>
        </w:rPr>
        <w:t xml:space="preserve"> on </w:t>
      </w:r>
      <w:r>
        <w:rPr>
          <w:rFonts w:ascii="Calibri" w:hAnsi="Calibri"/>
          <w:b w:val="1"/>
          <w:bCs w:val="1"/>
          <w:outline w:val="0"/>
          <w:color w:val="202020"/>
          <w:sz w:val="24"/>
          <w:szCs w:val="24"/>
          <w:u w:color="202020"/>
          <w:rtl w:val="0"/>
          <w14:textFill>
            <w14:solidFill>
              <w14:srgbClr w14:val="202020"/>
            </w14:solidFill>
          </w14:textFill>
        </w:rPr>
        <w:t>[Date]</w:t>
      </w:r>
      <w:r>
        <w:rPr>
          <w:rFonts w:ascii="Calibri" w:hAnsi="Calibri"/>
          <w:outline w:val="0"/>
          <w:color w:val="202020"/>
          <w:sz w:val="24"/>
          <w:szCs w:val="24"/>
          <w:u w:color="202020"/>
          <w:rtl w:val="0"/>
          <w14:textFill>
            <w14:solidFill>
              <w14:srgbClr w14:val="202020"/>
            </w14:solidFill>
          </w14:textFill>
        </w:rPr>
        <w:t xml:space="preserve">. </w:t>
      </w:r>
    </w:p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outline w:val="0"/>
          <w:color w:val="202020"/>
          <w:sz w:val="24"/>
          <w:szCs w:val="24"/>
          <w:u w:color="202020"/>
          <w:rtl w:val="0"/>
          <w14:textFill>
            <w14:solidFill>
              <w14:srgbClr w14:val="202020"/>
            </w14:solidFill>
          </w14:textFill>
        </w:rPr>
      </w:pPr>
      <w:r>
        <w:rPr>
          <w:rFonts w:ascii="Calibri" w:hAnsi="Calibri"/>
          <w:outline w:val="0"/>
          <w:color w:val="202020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 xml:space="preserve">For more information, contact us at </w:t>
      </w:r>
      <w:r>
        <w:rPr>
          <w:rFonts w:ascii="Calibri" w:hAnsi="Calibri"/>
          <w:b w:val="1"/>
          <w:bCs w:val="1"/>
          <w:outline w:val="0"/>
          <w:color w:val="202020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>[Your Phone Number and/or Website]</w:t>
      </w:r>
      <w:r>
        <w:rPr>
          <w:rFonts w:ascii="Calibri" w:hAnsi="Calibri"/>
          <w:outline w:val="0"/>
          <w:color w:val="202020"/>
          <w:sz w:val="24"/>
          <w:szCs w:val="24"/>
          <w:u w:color="202020"/>
          <w:rtl w:val="0"/>
          <w14:textFill>
            <w14:solidFill>
              <w14:srgbClr w14:val="202020"/>
            </w14:solidFill>
          </w14:textFill>
        </w:rPr>
        <w:t xml:space="preserve">. </w:t>
      </w:r>
    </w:p>
    <w:p>
      <w:pPr>
        <w:pStyle w:val="Body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202020"/>
          <w:sz w:val="24"/>
          <w:szCs w:val="24"/>
          <w:u w:color="202020"/>
          <w:rtl w:val="0"/>
          <w14:textFill>
            <w14:solidFill>
              <w14:srgbClr w14:val="202020"/>
            </w14:solidFill>
          </w14:textFill>
        </w:rPr>
      </w:pPr>
    </w:p>
    <w:p>
      <w:pPr>
        <w:pStyle w:val="Body"/>
        <w:bidi w:val="0"/>
        <w:spacing w:line="280" w:lineRule="atLeast"/>
        <w:ind w:left="0" w:right="0" w:firstLine="0"/>
        <w:jc w:val="both"/>
        <w:rPr>
          <w:rFonts w:ascii="Times Roman" w:cs="Times Roman" w:hAnsi="Times Roman" w:eastAsia="Times Roman"/>
          <w:outline w:val="0"/>
          <w:color w:val="202020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</w:pPr>
    </w:p>
    <w:p>
      <w:pPr>
        <w:pStyle w:val="Body"/>
        <w:bidi w:val="0"/>
        <w:spacing w:line="280" w:lineRule="atLeast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spacing w:line="280" w:lineRule="atLeast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_______________</w:t>
      </w:r>
    </w:p>
    <w:p>
      <w:pPr>
        <w:pStyle w:val="Body"/>
        <w:bidi w:val="0"/>
        <w:spacing w:line="280" w:lineRule="atLeast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spacing w:line="280" w:lineRule="atLeast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P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hotos and promotional information are available at: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Hyperlink.1"/>
          <w:rFonts w:ascii="Calibri" w:cs="Calibri" w:hAnsi="Calibri" w:eastAsia="Calibri"/>
          <w:outline w:val="0"/>
          <w:color w:val="0000ff"/>
          <w:sz w:val="24"/>
          <w:szCs w:val="24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Calibri" w:cs="Calibri" w:hAnsi="Calibri" w:eastAsia="Calibri"/>
          <w:outline w:val="0"/>
          <w:color w:val="0000ff"/>
          <w:sz w:val="24"/>
          <w:szCs w:val="24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"https://threethirtyministries.com/promo/"</w:instrText>
      </w:r>
      <w:r>
        <w:rPr>
          <w:rStyle w:val="Hyperlink.1"/>
          <w:rFonts w:ascii="Calibri" w:cs="Calibri" w:hAnsi="Calibri" w:eastAsia="Calibri"/>
          <w:outline w:val="0"/>
          <w:color w:val="0000ff"/>
          <w:sz w:val="24"/>
          <w:szCs w:val="24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Calibri" w:hAnsi="Calibri"/>
          <w:outline w:val="0"/>
          <w:color w:val="0000ff"/>
          <w:sz w:val="24"/>
          <w:szCs w:val="24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ThreeThirtyMinistries.com/promo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fldChar w:fldCharType="end" w:fldLock="0"/>
      </w:r>
    </w:p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To set up interviews, please contact Kolby King at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kolbyking@threethirtyministries.org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.</w:t>
      </w:r>
    </w:p>
    <w:p>
      <w:pPr>
        <w:pStyle w:val="Body"/>
        <w:spacing w:line="280" w:lineRule="atLeast"/>
        <w:jc w:val="left"/>
        <w:rPr>
          <w:rFonts w:ascii="Calibri" w:cs="Calibri" w:hAnsi="Calibri" w:eastAsia="Calibri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80" w:lineRule="atLeast"/>
        <w:jc w:val="left"/>
        <w:rPr>
          <w:rFonts w:ascii="Calibri" w:cs="Calibri" w:hAnsi="Calibri" w:eastAsia="Calibri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80" w:lineRule="atLeast"/>
        <w:jc w:val="left"/>
        <w:rPr>
          <w:rFonts w:ascii="Calibri" w:cs="Calibri" w:hAnsi="Calibri" w:eastAsia="Calibri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80" w:lineRule="atLeast"/>
        <w:jc w:val="left"/>
        <w:rPr>
          <w:rFonts w:ascii="Calibri" w:cs="Calibri" w:hAnsi="Calibri" w:eastAsia="Calibri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80" w:lineRule="atLeast"/>
        <w:jc w:val="left"/>
        <w:rPr>
          <w:rFonts w:ascii="Calibri" w:cs="Calibri" w:hAnsi="Calibri" w:eastAsia="Calibri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80" w:lineRule="atLeast"/>
        <w:jc w:val="left"/>
        <w:rPr>
          <w:rFonts w:ascii="Calibri" w:cs="Calibri" w:hAnsi="Calibri" w:eastAsia="Calibri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80" w:lineRule="atLeast"/>
        <w:jc w:val="left"/>
        <w:rPr>
          <w:rFonts w:ascii="Calibri" w:cs="Calibri" w:hAnsi="Calibri" w:eastAsia="Calibri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rFonts w:ascii="Avenir Next Regular" w:cs="Avenir Next Regular" w:hAnsi="Avenir Next Regular" w:eastAsia="Avenir Next Regular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rFonts w:ascii="Avenir Next Regular" w:cs="Avenir Next Regular" w:hAnsi="Avenir Next Regular" w:eastAsia="Avenir Next Regular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330ministries, Inc</w:t>
      </w:r>
      <w:r>
        <w:rPr>
          <w:rFonts w:ascii="Avenir Next Regular" w:hAnsi="Avenir Next Regular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Avenir Next Regular" w:hAnsi="Avenir Next Regular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kolbyking@ThreeThirtyMinistries.org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Avenir Next Regular" w:hAnsi="Avenir Next Regular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(405) 326-8197 - P.O. Box 542, Shawnee, OK 74802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</w:pPr>
      <w:r>
        <w:rPr>
          <w:rFonts w:ascii="Avenir Next Regular" w:hAnsi="Avenir Next Regular" w:hint="default"/>
          <w:i w:val="1"/>
          <w:i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rFonts w:ascii="Avenir Next Regular" w:hAnsi="Avenir Next Regular"/>
          <w:i w:val="1"/>
          <w:i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Jesus must become greater; I must become less.</w:t>
      </w:r>
      <w:r>
        <w:rPr>
          <w:rFonts w:ascii="Avenir Next Regular" w:hAnsi="Avenir Next Regular" w:hint="default"/>
          <w:i w:val="1"/>
          <w:i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” – </w:t>
      </w:r>
      <w:r>
        <w:rPr>
          <w:rFonts w:ascii="Avenir Next Regular" w:hAnsi="Avenir Next Regular"/>
          <w:i w:val="1"/>
          <w:iCs w:val="1"/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John 3:30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Regular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Avenir Next Regular" w:hAnsi="Avenir Next Regular"/>
        <w:outline w:val="0"/>
        <w:color w:val="000000"/>
        <w:sz w:val="20"/>
        <w:szCs w:val="20"/>
        <w14:textFill>
          <w14:solidFill>
            <w14:srgbClr w14:val="000101"/>
          </w14:solidFill>
        </w14:textFill>
      </w:rPr>
      <w:tab/>
    </w:r>
    <w:r>
      <w:rPr>
        <w:rFonts w:ascii="Avenir Next Regular" w:hAnsi="Avenir Next Regular"/>
        <w:outline w:val="0"/>
        <w:color w:val="000000"/>
        <w:sz w:val="20"/>
        <w:szCs w:val="20"/>
        <w:rtl w:val="0"/>
        <w:lang w:val="en-US"/>
        <w14:textFill>
          <w14:solidFill>
            <w14:srgbClr w14:val="000101"/>
          </w14:solidFill>
        </w14:textFill>
      </w:rPr>
      <w:t xml:space="preserve">Facebook - </w:t>
    </w:r>
    <w:r>
      <w:rPr>
        <w:rStyle w:val="Hyperlink.0"/>
        <w:rFonts w:ascii="Avenir Next Regular" w:cs="Avenir Next Regular" w:hAnsi="Avenir Next Regular" w:eastAsia="Avenir Next Regular"/>
        <w:outline w:val="0"/>
        <w:color w:val="000000"/>
        <w:sz w:val="20"/>
        <w:szCs w:val="20"/>
        <w14:textFill>
          <w14:solidFill>
            <w14:srgbClr w14:val="000101"/>
          </w14:solidFill>
        </w14:textFill>
      </w:rPr>
      <w:fldChar w:fldCharType="begin" w:fldLock="0"/>
    </w:r>
    <w:r>
      <w:rPr>
        <w:rStyle w:val="Hyperlink.0"/>
        <w:rFonts w:ascii="Avenir Next Regular" w:cs="Avenir Next Regular" w:hAnsi="Avenir Next Regular" w:eastAsia="Avenir Next Regular"/>
        <w:outline w:val="0"/>
        <w:color w:val="000000"/>
        <w:sz w:val="20"/>
        <w:szCs w:val="20"/>
        <w14:textFill>
          <w14:solidFill>
            <w14:srgbClr w14:val="000101"/>
          </w14:solidFill>
        </w14:textFill>
      </w:rPr>
      <w:instrText xml:space="preserve"> HYPERLINK "http://www.Facebook.com/ThreeThirtyMinistries"</w:instrText>
    </w:r>
    <w:r>
      <w:rPr>
        <w:rStyle w:val="Hyperlink.0"/>
        <w:rFonts w:ascii="Avenir Next Regular" w:cs="Avenir Next Regular" w:hAnsi="Avenir Next Regular" w:eastAsia="Avenir Next Regular"/>
        <w:outline w:val="0"/>
        <w:color w:val="000000"/>
        <w:sz w:val="20"/>
        <w:szCs w:val="20"/>
        <w14:textFill>
          <w14:solidFill>
            <w14:srgbClr w14:val="000101"/>
          </w14:solidFill>
        </w14:textFill>
      </w:rPr>
      <w:fldChar w:fldCharType="separate" w:fldLock="0"/>
    </w:r>
    <w:r>
      <w:rPr>
        <w:rStyle w:val="Hyperlink.0"/>
        <w:rFonts w:ascii="Avenir Next Regular" w:hAnsi="Avenir Next Regular"/>
        <w:outline w:val="0"/>
        <w:color w:val="000000"/>
        <w:sz w:val="20"/>
        <w:szCs w:val="20"/>
        <w:rtl w:val="0"/>
        <w:lang w:val="en-US"/>
        <w14:textFill>
          <w14:solidFill>
            <w14:srgbClr w14:val="000101"/>
          </w14:solidFill>
        </w14:textFill>
      </w:rPr>
      <w:t>www.Facebook.com/ThreeThirtyMinistries</w:t>
    </w:r>
    <w:r>
      <w:rPr>
        <w:rFonts w:ascii="Avenir Next Regular" w:cs="Avenir Next Regular" w:hAnsi="Avenir Next Regular" w:eastAsia="Avenir Next Regular"/>
        <w:outline w:val="0"/>
        <w:color w:val="000000"/>
        <w:sz w:val="20"/>
        <w:szCs w:val="20"/>
        <w14:textFill>
          <w14:solidFill>
            <w14:srgbClr w14:val="000101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.0"/>
    <w:next w:val="Hyperlink.1"/>
    <w:rPr>
      <w:outline w:val="0"/>
      <w:color w:val="0000ff"/>
      <w:u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